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CF" w:rsidRPr="001F58CF" w:rsidRDefault="001F58CF" w:rsidP="001F58C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7F7F7F" w:themeColor="text1" w:themeTint="80"/>
          <w:sz w:val="24"/>
          <w:szCs w:val="21"/>
          <w:lang w:eastAsia="sl-SI"/>
        </w:rPr>
      </w:pPr>
      <w:bookmarkStart w:id="0" w:name="_GoBack"/>
      <w:bookmarkEnd w:id="0"/>
      <w:r w:rsidRPr="001F58CF">
        <w:rPr>
          <w:rFonts w:ascii="Open Sans" w:eastAsia="Times New Roman" w:hAnsi="Open Sans" w:cs="Open Sans"/>
          <w:b/>
          <w:bCs/>
          <w:color w:val="7F7F7F" w:themeColor="text1" w:themeTint="80"/>
          <w:sz w:val="24"/>
          <w:szCs w:val="21"/>
          <w:lang w:eastAsia="sl-SI"/>
        </w:rPr>
        <w:t>SEZNAM VSEH SREDNJIH STROKOVNIH, TEHNIŠKIH IN POKLICNIH ŠOL TER GIMNAZIJ IN TEHNIŠKIH GIMNAZIJ V OSREDNJESLOVENSKI REGIJI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2201"/>
        <w:gridCol w:w="2329"/>
        <w:gridCol w:w="1532"/>
      </w:tblGrid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Ime srednje šole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Program/naziv poklicne izobrazbe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Trajanje izobraževanja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BIC, Gimnazija in veterinarska šola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Cesta v Mestni log 47,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Veterinarski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Tehniška 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BIC, Živilska šola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Ižanska cesta 10,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Pomočnik v biotehniki in oskrbi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Mesar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Pek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Slaščičar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Živilsko prehranski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Naravovarstveni tehnik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2</w:t>
            </w:r>
          </w:p>
          <w:p w:rsidR="00C04145" w:rsidRDefault="00C04145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C04145" w:rsidRDefault="00C04145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Ekonomska šola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Prešernova cesta 6,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Ekonomska 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Elektrotehniško-računalniška strokovna šola in gimnazija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Vegova ulica 4,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Elektrikar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Računalnikar    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Elektrotehnik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Tehnik računalništva    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Tehniška gimnazija 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Gimnazija in srednja šola Rudolfa Maistra Kamnik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Novi trg 41A, Kamnik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Gastronomsko turistični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Predšolska vzgoja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Gimnazija Bežigrad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Peričeva ulica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 športna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Gimnazija Jožeta Plečnika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Šubičeva ulica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Gimnazija Ledina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Resljeva cesta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Gimnazija Moste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Zaloška cesta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Gimnazija Poljane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Strossmayerjeva ulica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Gimnazija klasična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lastRenderedPageBreak/>
              <w:t>Gimnazija Šentvid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Prušnikova ulica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 športna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Gimnazija Šiška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Aljaževa ulica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 športna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Gimnazija Vič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Tržaška cesta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Konservatorij za glasbo in balet, Srednja glasbena in baletna šola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Ižanska cesta 12,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Umetniška 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ekonomska šola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Roška cesta 2,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Ekonomska 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C041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frizerska šola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Litostrojska</w:t>
            </w:r>
            <w:proofErr w:type="spellEnd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 xml:space="preserve"> cesta 53,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Frizer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</w:tc>
      </w:tr>
      <w:tr w:rsidR="001F58CF" w:rsidRPr="001F58CF" w:rsidTr="00C0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gradbena, geodetska in okoljevarstvena šola Ljubljana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Dunajska cesta 102, Ljubljana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Pomočnik pri tehnologiji gradnje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9"/>
            </w:tblGrid>
            <w:tr w:rsidR="001F58CF" w:rsidRPr="001F58C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58CF" w:rsidRPr="00C04145" w:rsidRDefault="001F58CF" w:rsidP="001F58CF">
                  <w:pPr>
                    <w:spacing w:after="150" w:line="240" w:lineRule="auto"/>
                    <w:rPr>
                      <w:rFonts w:ascii="Open Sans" w:eastAsia="Times New Roman" w:hAnsi="Open Sans" w:cs="Open Sans"/>
                      <w:sz w:val="20"/>
                      <w:szCs w:val="24"/>
                      <w:lang w:eastAsia="sl-SI"/>
                    </w:rPr>
                  </w:pPr>
                  <w:r w:rsidRPr="00C04145">
                    <w:rPr>
                      <w:rFonts w:ascii="Open Sans" w:eastAsia="Times New Roman" w:hAnsi="Open Sans" w:cs="Open Sans"/>
                      <w:sz w:val="20"/>
                      <w:szCs w:val="24"/>
                      <w:lang w:eastAsia="sl-SI"/>
                    </w:rPr>
                    <w:t xml:space="preserve">Izvajalec </w:t>
                  </w:r>
                  <w:proofErr w:type="spellStart"/>
                  <w:r w:rsidRPr="00C04145">
                    <w:rPr>
                      <w:rFonts w:ascii="Open Sans" w:eastAsia="Times New Roman" w:hAnsi="Open Sans" w:cs="Open Sans"/>
                      <w:sz w:val="20"/>
                      <w:szCs w:val="24"/>
                      <w:lang w:eastAsia="sl-SI"/>
                    </w:rPr>
                    <w:t>suhomontažne</w:t>
                  </w:r>
                  <w:proofErr w:type="spellEnd"/>
                  <w:r w:rsidRPr="00C04145">
                    <w:rPr>
                      <w:rFonts w:ascii="Open Sans" w:eastAsia="Times New Roman" w:hAnsi="Open Sans" w:cs="Open Sans"/>
                      <w:sz w:val="20"/>
                      <w:szCs w:val="24"/>
                      <w:lang w:eastAsia="sl-SI"/>
                    </w:rPr>
                    <w:t xml:space="preserve"> gradnje</w:t>
                  </w:r>
                </w:p>
              </w:tc>
            </w:tr>
            <w:tr w:rsidR="001F58CF" w:rsidRPr="001F58C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58CF" w:rsidRPr="00C04145" w:rsidRDefault="001F58CF" w:rsidP="001F58CF">
                  <w:pPr>
                    <w:spacing w:after="150" w:line="240" w:lineRule="auto"/>
                    <w:rPr>
                      <w:rFonts w:ascii="Open Sans" w:eastAsia="Times New Roman" w:hAnsi="Open Sans" w:cs="Open Sans"/>
                      <w:sz w:val="20"/>
                      <w:szCs w:val="24"/>
                      <w:lang w:eastAsia="sl-SI"/>
                    </w:rPr>
                  </w:pPr>
                  <w:r w:rsidRPr="00C04145">
                    <w:rPr>
                      <w:rFonts w:ascii="Open Sans" w:eastAsia="Times New Roman" w:hAnsi="Open Sans" w:cs="Open Sans"/>
                      <w:sz w:val="20"/>
                      <w:szCs w:val="24"/>
                      <w:lang w:eastAsia="sl-SI"/>
                    </w:rPr>
                    <w:t>Kamnosek</w:t>
                  </w:r>
                </w:p>
              </w:tc>
            </w:tr>
          </w:tbl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Pečar - polagalec keramičnih oblog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Tesar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Zidar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9"/>
            </w:tblGrid>
            <w:tr w:rsidR="001F58CF" w:rsidRPr="001F58C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58CF" w:rsidRPr="00C04145" w:rsidRDefault="001F58CF" w:rsidP="001F58CF">
                  <w:pPr>
                    <w:spacing w:after="150" w:line="240" w:lineRule="auto"/>
                    <w:rPr>
                      <w:rFonts w:ascii="Open Sans" w:eastAsia="Times New Roman" w:hAnsi="Open Sans" w:cs="Open Sans"/>
                      <w:sz w:val="20"/>
                      <w:szCs w:val="24"/>
                      <w:lang w:eastAsia="sl-SI"/>
                    </w:rPr>
                  </w:pPr>
                  <w:r w:rsidRPr="00C04145">
                    <w:rPr>
                      <w:rFonts w:ascii="Open Sans" w:eastAsia="Times New Roman" w:hAnsi="Open Sans" w:cs="Open Sans"/>
                      <w:sz w:val="20"/>
                      <w:szCs w:val="24"/>
                      <w:lang w:eastAsia="sl-SI"/>
                    </w:rPr>
                    <w:t>Upravljalec težke gradbene mehanizacije</w:t>
                  </w:r>
                </w:p>
              </w:tc>
            </w:tr>
          </w:tbl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Geodetski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Gradbeni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Okoljevarstveni tehnik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C04145" w:rsidRPr="001F58CF" w:rsidRDefault="00C04145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</w:tc>
      </w:tr>
      <w:tr w:rsidR="001F58CF" w:rsidRPr="001F58CF" w:rsidTr="00C04145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medijska in grafična šola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Pokopališka ulica 33, Ljubljana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Grafični operater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Grafični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Medijski tehnik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F7430E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F7430E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šola Domžale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Cesta talcev 12, Domžale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Tehnik računalništva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Avtoserviser</w:t>
            </w:r>
            <w:proofErr w:type="spellEnd"/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Inštalater strojnih inštalacij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Trgovec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C04145" w:rsidRPr="001F58CF" w:rsidRDefault="00C04145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3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lastRenderedPageBreak/>
              <w:t>Srednja šola Josipa Jurčiča Ivančna Gorica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 xml:space="preserve">Cesta občine </w:t>
            </w: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Hirschaid</w:t>
            </w:r>
            <w:proofErr w:type="spellEnd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 xml:space="preserve"> 3, Ivančna Gorica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Ekonomski tehnik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šola tehniških strok Šiška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Litostrojska</w:t>
            </w:r>
            <w:proofErr w:type="spellEnd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 xml:space="preserve"> cesta 51,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Elektrikar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Računalnikar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 xml:space="preserve">Tehnik </w:t>
            </w: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mehatronike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šola za farmacijo, kozmetiko in zdravstvo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Zdravstvena pot 1,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Farmacevtski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Kozmetični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Tehnik laboratorijske biomedicine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Zobotehnik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šola za gastronomijo in turizem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Preglov trg 9,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Gastronom hotelir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Gastronomsko turistični tehnik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šola za oblikovanje in fotografijo Ljubljana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Gosposka ulica 18,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Fotografski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Tehnik oblikovanja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Umetniška gimnazija, likovna smer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trgovska šola Ljubljana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Poljanska cesta 28 A,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Trgovec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Aranžerski</w:t>
            </w:r>
            <w:proofErr w:type="spellEnd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 xml:space="preserve">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Ekonomski tehnik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upravno administrativna šola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Zdravstvena pot 10,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Administrator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Ekonomski tehnik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vzgojiteljska šola, gimnazija in umetniška gimnazija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Kardeljeva ploščad 28A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Predšolska vzgoja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Umetniška gimnazija, smer sodobni ples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Umetniška gimnazija, smer gledališče in film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Srednja zdravstvena šola Ljubljana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Poljanska cesta 61,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Bolničar negovalec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Tehnik zdravstvene nega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SIC Ljubljana, Srednja poklicna in strokovna šola Bežigrad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lastRenderedPageBreak/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Ptujska ulica 6,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Avtokaroserist</w:t>
            </w:r>
            <w:proofErr w:type="spellEnd"/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Avtoserviser</w:t>
            </w:r>
            <w:proofErr w:type="spellEnd"/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Izdelovalec oblačil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Klepar krovec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Logistični tehnik</w:t>
            </w:r>
          </w:p>
          <w:p w:rsidR="001F58CF" w:rsidRPr="001F58CF" w:rsidRDefault="001F58CF" w:rsidP="001F58CF">
            <w:pPr>
              <w:spacing w:after="150" w:line="240" w:lineRule="auto"/>
              <w:ind w:right="500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Mehatronik</w:t>
            </w:r>
            <w:proofErr w:type="spellEnd"/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 xml:space="preserve"> operater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Oblikovalec kovin orodjar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Papirničar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Pomočnik v tehnoloških poklicih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Preoblikovalec tekstilij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Ustvarjalec modnih oblačil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lastRenderedPageBreak/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C04145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2</w:t>
            </w:r>
          </w:p>
          <w:p w:rsid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</w:p>
          <w:p w:rsidR="00C04145" w:rsidRDefault="00C04145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2</w:t>
            </w:r>
          </w:p>
          <w:p w:rsidR="00C04145" w:rsidRPr="001F58CF" w:rsidRDefault="00C04145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lastRenderedPageBreak/>
              <w:t>Šolski center Ljubljana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Aškerčeva cesta 1,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Gimnazija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Mizar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Lesarski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Kemijski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Strojni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Obdelovalec lesa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Tehnik varovanja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2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Šolski center za pošto, ekonomijo in telekomunikacije Ljubljana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Celjska ulica 16,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Administrator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Ekonomski tehnik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Elektrikar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Računalnikar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Tehnik elektronskih komunikacij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3</w:t>
            </w:r>
          </w:p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0"/>
                <w:szCs w:val="21"/>
                <w:lang w:eastAsia="sl-SI"/>
              </w:rPr>
              <w:t>4</w:t>
            </w:r>
          </w:p>
        </w:tc>
      </w:tr>
    </w:tbl>
    <w:p w:rsidR="001F58CF" w:rsidRDefault="001F58CF" w:rsidP="001F58C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l-SI"/>
        </w:rPr>
      </w:pPr>
    </w:p>
    <w:p w:rsidR="001F58CF" w:rsidRPr="001F58CF" w:rsidRDefault="001F58CF" w:rsidP="001F58C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color w:val="F4B083" w:themeColor="accent2" w:themeTint="99"/>
          <w:szCs w:val="21"/>
          <w:lang w:eastAsia="sl-SI"/>
        </w:rPr>
      </w:pPr>
      <w:r w:rsidRPr="001F58CF">
        <w:rPr>
          <w:rFonts w:ascii="Open Sans" w:eastAsia="Times New Roman" w:hAnsi="Open Sans" w:cs="Open Sans"/>
          <w:b/>
          <w:bCs/>
          <w:color w:val="F4B083" w:themeColor="accent2" w:themeTint="99"/>
          <w:szCs w:val="21"/>
          <w:lang w:eastAsia="sl-SI"/>
        </w:rPr>
        <w:t>ZASEBNI ZAVODI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2042"/>
        <w:gridCol w:w="2359"/>
        <w:gridCol w:w="1771"/>
      </w:tblGrid>
      <w:tr w:rsidR="001F58CF" w:rsidRPr="001F58CF" w:rsidTr="001F58CF">
        <w:trPr>
          <w:trHeight w:val="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t>Ime srednje šole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t>Program/naziv poklicne izobrazbe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t>Trajanje izobraževanja</w:t>
            </w:r>
          </w:p>
        </w:tc>
      </w:tr>
      <w:tr w:rsidR="001F58CF" w:rsidRPr="001F58CF" w:rsidTr="001F58CF">
        <w:trPr>
          <w:trHeight w:val="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t>ERUDIO zasebna 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Litostrojska</w:t>
            </w:r>
            <w:proofErr w:type="spellEnd"/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 cesta 40,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rPr>
          <w:trHeight w:val="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t>Zavod sv. Frančiška Saleškega Gimnazija Želimlje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Želimlje 46, Škofljica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rPr>
          <w:trHeight w:val="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lastRenderedPageBreak/>
              <w:t>Zavod sv. Stanislava, Škofijska klasična 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Štula 23, Ljubljana Šentvid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Gimnazija klasična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</w:t>
            </w:r>
          </w:p>
        </w:tc>
      </w:tr>
      <w:tr w:rsidR="001F58CF" w:rsidRPr="001F58CF" w:rsidTr="001F58CF">
        <w:trPr>
          <w:trHeight w:val="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t>Waldorfska</w:t>
            </w:r>
            <w:proofErr w:type="spellEnd"/>
            <w:r w:rsidRPr="001F58CF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l-SI"/>
              </w:rPr>
              <w:t xml:space="preserve"> šola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Streliška ulica 12.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8CF" w:rsidRPr="001F58CF" w:rsidRDefault="001F58CF" w:rsidP="001F58CF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F58C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</w:t>
            </w:r>
          </w:p>
        </w:tc>
      </w:tr>
    </w:tbl>
    <w:p w:rsidR="00FD0C28" w:rsidRDefault="00FD0C28"/>
    <w:p w:rsidR="001F58CF" w:rsidRDefault="00C72D01" w:rsidP="001F58CF">
      <w:pPr>
        <w:jc w:val="both"/>
        <w:rPr>
          <w:rFonts w:ascii="Open Sans" w:hAnsi="Open Sans" w:cs="Open Sans"/>
          <w:color w:val="ED7D31" w:themeColor="accent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Nekateri </w:t>
      </w:r>
      <w:r w:rsidR="001F58C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programi (npr. </w:t>
      </w:r>
      <w:r w:rsidR="001F58CF" w:rsidRPr="001F58CF">
        <w:rPr>
          <w:rFonts w:ascii="Open Sans" w:hAnsi="Open Sans" w:cs="Open Sans"/>
          <w:b/>
          <w:color w:val="333333"/>
          <w:sz w:val="21"/>
          <w:szCs w:val="21"/>
          <w:shd w:val="clear" w:color="auto" w:fill="FFFFFF"/>
        </w:rPr>
        <w:t>vrtnar, cvetličar, tapetnik, gospodar na podeželju, kmetijsko podjetniški tehnik, ladijski strojni tehnik, plovbni tehniki, gozdar, gozdarski tehnik, steklar, tehnik optik, tehnik steklarstva</w:t>
      </w:r>
      <w:r w:rsidR="001F58C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ipd.)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se </w:t>
      </w:r>
      <w:r w:rsidR="001F58C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v osrednjeslovenski regiji</w:t>
      </w:r>
      <w:r w:rsidR="001F58CF" w:rsidRPr="00C72D01">
        <w:rPr>
          <w:rFonts w:ascii="Open Sans" w:hAnsi="Open Sans" w:cs="Open Sans"/>
          <w:color w:val="5B9BD5" w:themeColor="accent1"/>
          <w:sz w:val="21"/>
          <w:szCs w:val="21"/>
          <w:shd w:val="clear" w:color="auto" w:fill="FFFFFF"/>
        </w:rPr>
        <w:t xml:space="preserve"> ne </w:t>
      </w:r>
      <w:r w:rsidR="001F58CF" w:rsidRPr="001F58CF">
        <w:rPr>
          <w:rFonts w:ascii="Open Sans" w:hAnsi="Open Sans" w:cs="Open Sans"/>
          <w:color w:val="4472C4" w:themeColor="accent5"/>
          <w:sz w:val="21"/>
          <w:szCs w:val="21"/>
          <w:shd w:val="clear" w:color="auto" w:fill="FFFFFF"/>
        </w:rPr>
        <w:t xml:space="preserve">izvajajo </w:t>
      </w:r>
      <w:r w:rsidR="001F58C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in zato </w:t>
      </w:r>
      <w:r w:rsidR="001F58CF" w:rsidRPr="001F58CF">
        <w:rPr>
          <w:rFonts w:ascii="Open Sans" w:hAnsi="Open Sans" w:cs="Open Sans"/>
          <w:color w:val="4472C4" w:themeColor="accent5"/>
          <w:sz w:val="21"/>
          <w:szCs w:val="21"/>
          <w:shd w:val="clear" w:color="auto" w:fill="FFFFFF"/>
        </w:rPr>
        <w:t>velja pobrskati tudi po seznamu šol iz ostalih regij.</w:t>
      </w:r>
    </w:p>
    <w:p w:rsidR="001F58CF" w:rsidRPr="001F58CF" w:rsidRDefault="001F58CF" w:rsidP="001F58CF">
      <w:pPr>
        <w:jc w:val="both"/>
        <w:rPr>
          <w:color w:val="5B9BD5" w:themeColor="accent1"/>
          <w:sz w:val="28"/>
        </w:rPr>
      </w:pPr>
      <w:r w:rsidRPr="001F58CF">
        <w:rPr>
          <w:color w:val="5B9BD5" w:themeColor="accent1"/>
          <w:sz w:val="28"/>
        </w:rPr>
        <w:t>TUKAJ:</w:t>
      </w:r>
    </w:p>
    <w:p w:rsidR="001F58CF" w:rsidRDefault="002212E8" w:rsidP="001F58CF">
      <w:pPr>
        <w:jc w:val="both"/>
        <w:rPr>
          <w:color w:val="5B9BD5" w:themeColor="accent1"/>
        </w:rPr>
      </w:pPr>
      <w:hyperlink r:id="rId5" w:history="1">
        <w:r w:rsidR="001F58CF" w:rsidRPr="001F58CF">
          <w:rPr>
            <w:rStyle w:val="Hiperpovezava"/>
            <w:rFonts w:ascii="Open Sans" w:hAnsi="Open Sans" w:cs="Open Sans"/>
            <w:color w:val="5B9BD5" w:themeColor="accent1"/>
            <w:sz w:val="21"/>
            <w:szCs w:val="21"/>
            <w:shd w:val="clear" w:color="auto" w:fill="FFFFFF"/>
          </w:rPr>
          <w:t>https://dijaski.net/srednje-sole/srednje-sole-v-sloveniji</w:t>
        </w:r>
      </w:hyperlink>
    </w:p>
    <w:p w:rsidR="001F58CF" w:rsidRPr="001F58CF" w:rsidRDefault="001F58CF" w:rsidP="001F58CF">
      <w:pPr>
        <w:jc w:val="both"/>
        <w:rPr>
          <w:color w:val="5B9BD5" w:themeColor="accent1"/>
        </w:rPr>
      </w:pPr>
    </w:p>
    <w:p w:rsidR="001F58CF" w:rsidRPr="001F58CF" w:rsidRDefault="001F58CF" w:rsidP="001F58CF">
      <w:pPr>
        <w:jc w:val="both"/>
        <w:rPr>
          <w:color w:val="ED7D31" w:themeColor="accent2"/>
        </w:rPr>
      </w:pPr>
    </w:p>
    <w:p w:rsidR="001F58CF" w:rsidRDefault="001F58CF"/>
    <w:sectPr w:rsidR="001F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CF"/>
    <w:rsid w:val="001F58CF"/>
    <w:rsid w:val="002212E8"/>
    <w:rsid w:val="0085061F"/>
    <w:rsid w:val="00C04145"/>
    <w:rsid w:val="00C72D01"/>
    <w:rsid w:val="00F7430E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C510-8978-4F2A-BD33-93DA1D43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F58C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jaski.net/srednje-sole/srednje-sole-v-sloveni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F5803-2DDC-4031-9010-10BE3C91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Špela Hribar</cp:lastModifiedBy>
  <cp:revision>2</cp:revision>
  <cp:lastPrinted>2021-11-11T08:06:00Z</cp:lastPrinted>
  <dcterms:created xsi:type="dcterms:W3CDTF">2023-09-18T11:56:00Z</dcterms:created>
  <dcterms:modified xsi:type="dcterms:W3CDTF">2023-09-18T11:56:00Z</dcterms:modified>
</cp:coreProperties>
</file>